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Српски језик – стандарди постигнућа на крају 4.разреда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Говорна</w:t>
      </w:r>
      <w:r w:rsidR="00C414AD">
        <w:rPr>
          <w:color w:val="000000"/>
          <w:sz w:val="27"/>
          <w:szCs w:val="27"/>
        </w:rPr>
        <w:t xml:space="preserve"> култура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1СЈ.0.1.5. 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распоређује основну информацију и додатне информације; 1СЈ.0.1.8.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одбрани своју тврдњу или став;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Вештина</w:t>
      </w:r>
      <w:r w:rsidR="00C414AD">
        <w:rPr>
          <w:color w:val="000000"/>
          <w:sz w:val="27"/>
          <w:szCs w:val="27"/>
        </w:rPr>
        <w:t xml:space="preserve"> читања и разумевање прочитаног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1СЈ.1.2.7.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књижевноуметнички од информативног текста; 1СЈ.1.2.8. </w:t>
      </w:r>
      <w:proofErr w:type="gramStart"/>
      <w:r>
        <w:rPr>
          <w:color w:val="000000"/>
          <w:sz w:val="27"/>
          <w:szCs w:val="27"/>
        </w:rPr>
        <w:t>процењује</w:t>
      </w:r>
      <w:proofErr w:type="gramEnd"/>
      <w:r>
        <w:rPr>
          <w:color w:val="000000"/>
          <w:sz w:val="27"/>
          <w:szCs w:val="27"/>
        </w:rPr>
        <w:t xml:space="preserve"> садржај текста на основу задатог критеријума: да ли му се допада, да ли му је занимљив, да ли постоји сличност између ликова и ситуација из текста и особа и ситуација које су му познате; издваја речи које су му непознате; 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1СЈ.2.2.6.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фигуративно значење у тексту; 1СЈ.2.2.8. </w:t>
      </w:r>
      <w:proofErr w:type="gramStart"/>
      <w:r>
        <w:rPr>
          <w:color w:val="000000"/>
          <w:sz w:val="27"/>
          <w:szCs w:val="27"/>
        </w:rPr>
        <w:t>износи</w:t>
      </w:r>
      <w:proofErr w:type="gramEnd"/>
      <w:r>
        <w:rPr>
          <w:color w:val="000000"/>
          <w:sz w:val="27"/>
          <w:szCs w:val="27"/>
        </w:rPr>
        <w:t xml:space="preserve"> свој став о садржају текста и образлаже зашто му се допада/не допада, због чега му је занимљив/незанимљив; да ли се слаже/не слаже са поступцима ликова; 1СЈ.2.2.10. </w:t>
      </w:r>
      <w:proofErr w:type="gramStart"/>
      <w:r>
        <w:rPr>
          <w:color w:val="000000"/>
          <w:sz w:val="27"/>
          <w:szCs w:val="27"/>
        </w:rPr>
        <w:t>вреднује</w:t>
      </w:r>
      <w:proofErr w:type="gramEnd"/>
      <w:r>
        <w:rPr>
          <w:color w:val="000000"/>
          <w:sz w:val="27"/>
          <w:szCs w:val="27"/>
        </w:rPr>
        <w:t xml:space="preserve"> примереност илустрација које прате текст; наводи разлоге за избор одређене илустрације;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Напредни ниво 1СЈ.3.2.3.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различита гледишта заступљена у информативном тексту (нпр. мишљење аутора текста vs. мишљење учесника у догађају); 1СЈ.3.2.5. </w:t>
      </w:r>
      <w:proofErr w:type="gramStart"/>
      <w:r>
        <w:rPr>
          <w:color w:val="000000"/>
          <w:sz w:val="27"/>
          <w:szCs w:val="27"/>
        </w:rPr>
        <w:t>представља</w:t>
      </w:r>
      <w:proofErr w:type="gramEnd"/>
      <w:r>
        <w:rPr>
          <w:color w:val="000000"/>
          <w:sz w:val="27"/>
          <w:szCs w:val="27"/>
        </w:rPr>
        <w:t xml:space="preserve"> текст у одговарајућој нелинеарној форми (уноси податке из текста у дату табелу или дијаграм); 1СЈ.3.2.7. </w:t>
      </w:r>
      <w:proofErr w:type="gramStart"/>
      <w:r>
        <w:rPr>
          <w:color w:val="000000"/>
          <w:sz w:val="27"/>
          <w:szCs w:val="27"/>
        </w:rPr>
        <w:t>објашњава</w:t>
      </w:r>
      <w:proofErr w:type="gramEnd"/>
      <w:r>
        <w:rPr>
          <w:color w:val="000000"/>
          <w:sz w:val="27"/>
          <w:szCs w:val="27"/>
        </w:rPr>
        <w:t xml:space="preserve"> и вреднује догађаје и поступке ликова у тексту (нпр. објашњава зашто је лик поступио на одређен начин,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вреднује крај приче у односу на своја предвиђања током читања текста, или износи свој став о догађајима из текста);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Писано</w:t>
      </w:r>
      <w:r w:rsidR="00C414AD">
        <w:rPr>
          <w:color w:val="000000"/>
          <w:sz w:val="27"/>
          <w:szCs w:val="27"/>
        </w:rPr>
        <w:t xml:space="preserve"> изражавање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1СЈ.1.3.7.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препричава</w:t>
      </w:r>
      <w:proofErr w:type="gramEnd"/>
      <w:r>
        <w:rPr>
          <w:color w:val="000000"/>
          <w:sz w:val="27"/>
          <w:szCs w:val="27"/>
        </w:rPr>
        <w:t xml:space="preserve"> кратак једноставан текст (до 400 речи); 1СЈ.1.3.10. </w:t>
      </w:r>
      <w:proofErr w:type="gramStart"/>
      <w:r>
        <w:rPr>
          <w:color w:val="000000"/>
          <w:sz w:val="27"/>
          <w:szCs w:val="27"/>
        </w:rPr>
        <w:t>пише</w:t>
      </w:r>
      <w:proofErr w:type="gramEnd"/>
      <w:r>
        <w:rPr>
          <w:color w:val="000000"/>
          <w:sz w:val="27"/>
          <w:szCs w:val="27"/>
        </w:rPr>
        <w:t xml:space="preserve"> честитку (за Нову годину, рођендан), позивницу (за рођенданску прославу, забаву), разгледницу (са летовања, зимовања, екскурзије); 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1СЈ.2.3.6.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саставља</w:t>
      </w:r>
      <w:proofErr w:type="gramEnd"/>
      <w:r>
        <w:rPr>
          <w:color w:val="000000"/>
          <w:sz w:val="27"/>
          <w:szCs w:val="27"/>
        </w:rPr>
        <w:t xml:space="preserve"> кратак наративни текст; 1СЈ.2.3.7. </w:t>
      </w:r>
      <w:proofErr w:type="gramStart"/>
      <w:r>
        <w:rPr>
          <w:color w:val="000000"/>
          <w:sz w:val="27"/>
          <w:szCs w:val="27"/>
        </w:rPr>
        <w:t>саставља</w:t>
      </w:r>
      <w:proofErr w:type="gramEnd"/>
      <w:r>
        <w:rPr>
          <w:color w:val="000000"/>
          <w:sz w:val="27"/>
          <w:szCs w:val="27"/>
        </w:rPr>
        <w:t xml:space="preserve"> кратак дескриптивни текст; 1СЈ.2.3.8. </w:t>
      </w:r>
      <w:proofErr w:type="gramStart"/>
      <w:r>
        <w:rPr>
          <w:color w:val="000000"/>
          <w:sz w:val="27"/>
          <w:szCs w:val="27"/>
        </w:rPr>
        <w:t>користи</w:t>
      </w:r>
      <w:proofErr w:type="gramEnd"/>
      <w:r>
        <w:rPr>
          <w:color w:val="000000"/>
          <w:sz w:val="27"/>
          <w:szCs w:val="27"/>
        </w:rPr>
        <w:t xml:space="preserve"> фонд речи примерен узрасту; </w:t>
      </w:r>
      <w:r>
        <w:rPr>
          <w:color w:val="000000"/>
          <w:sz w:val="27"/>
          <w:szCs w:val="27"/>
        </w:rPr>
        <w:lastRenderedPageBreak/>
        <w:t xml:space="preserve">употребљава синониме (нпр. да избегне повављање); 1СЈ.2.3.9. </w:t>
      </w:r>
      <w:proofErr w:type="gramStart"/>
      <w:r>
        <w:rPr>
          <w:color w:val="000000"/>
          <w:sz w:val="27"/>
          <w:szCs w:val="27"/>
        </w:rPr>
        <w:t>исправља</w:t>
      </w:r>
      <w:proofErr w:type="gramEnd"/>
      <w:r>
        <w:rPr>
          <w:color w:val="000000"/>
          <w:sz w:val="27"/>
          <w:szCs w:val="27"/>
        </w:rPr>
        <w:t xml:space="preserve"> свој текст (критички чита написано, исправља текст и исправља грешке); 1СЈ.2.3.10.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попуни једноставан образац са основним подацима о себи (име, презиме, име родитеља, година рођења, адреса, телефон; школа, разред, одељење);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Напредни ниво 1СЈ.3.3.1.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пише</w:t>
      </w:r>
      <w:proofErr w:type="gramEnd"/>
      <w:r>
        <w:rPr>
          <w:color w:val="000000"/>
          <w:sz w:val="27"/>
          <w:szCs w:val="27"/>
        </w:rPr>
        <w:t xml:space="preserve"> јасним, потпуним, добро обликованим реченицама; користи разноврсне синтаксичке конструкције, укључујући и сложене; 1СЈ.3.3.2. </w:t>
      </w:r>
      <w:proofErr w:type="gramStart"/>
      <w:r>
        <w:rPr>
          <w:color w:val="000000"/>
          <w:sz w:val="27"/>
          <w:szCs w:val="27"/>
        </w:rPr>
        <w:t>јасно</w:t>
      </w:r>
      <w:proofErr w:type="gramEnd"/>
      <w:r>
        <w:rPr>
          <w:color w:val="000000"/>
          <w:sz w:val="27"/>
          <w:szCs w:val="27"/>
        </w:rPr>
        <w:t xml:space="preserve"> структурира текст ( уводни, средишњи и завршни део текста); добро распоређује основну информацију и додатне информације унутар текста и пасуса; 1СЈ.3.3.4. </w:t>
      </w:r>
      <w:proofErr w:type="gramStart"/>
      <w:r>
        <w:rPr>
          <w:color w:val="000000"/>
          <w:sz w:val="27"/>
          <w:szCs w:val="27"/>
        </w:rPr>
        <w:t>саставља</w:t>
      </w:r>
      <w:proofErr w:type="gramEnd"/>
      <w:r>
        <w:rPr>
          <w:color w:val="000000"/>
          <w:sz w:val="27"/>
          <w:szCs w:val="27"/>
        </w:rPr>
        <w:t xml:space="preserve"> кратак експозиторни текст;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Граматика и</w:t>
      </w:r>
      <w:r w:rsidR="00C414AD">
        <w:rPr>
          <w:color w:val="000000"/>
          <w:sz w:val="27"/>
          <w:szCs w:val="27"/>
        </w:rPr>
        <w:t xml:space="preserve"> лексикологија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1.СЈ.1.4.2.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граматичке категорије променљивих речи ( род и број заједничких именица) и глаголско време (презент, перфекат и футур); 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1СЈ.2.4.2.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подврсте речи (властите и заједничке именице; описне, присвојне и градивне придеве; личне заменице; основне и редне бројеве); 1СЈ.2.4.4.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граматичке категорије глагола (лице, број и род) и уме да пребаци глаголе из једног глаголског времена у друго;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414AD">
        <w:rPr>
          <w:color w:val="000000"/>
          <w:sz w:val="27"/>
          <w:szCs w:val="27"/>
        </w:rPr>
        <w:t xml:space="preserve"> </w:t>
      </w:r>
      <w:proofErr w:type="gramStart"/>
      <w:r w:rsidR="00C414AD">
        <w:rPr>
          <w:color w:val="000000"/>
          <w:sz w:val="27"/>
          <w:szCs w:val="27"/>
        </w:rPr>
        <w:t>Напредни ниво</w:t>
      </w:r>
      <w:r>
        <w:rPr>
          <w:color w:val="000000"/>
          <w:sz w:val="27"/>
          <w:szCs w:val="27"/>
        </w:rPr>
        <w:t xml:space="preserve"> 1СЈ.3.4.1.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именује</w:t>
      </w:r>
      <w:proofErr w:type="gramEnd"/>
      <w:r>
        <w:rPr>
          <w:color w:val="000000"/>
          <w:sz w:val="27"/>
          <w:szCs w:val="27"/>
        </w:rPr>
        <w:t xml:space="preserve"> врсте и подврсте речи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властите</w:t>
      </w:r>
      <w:proofErr w:type="gramEnd"/>
      <w:r>
        <w:rPr>
          <w:color w:val="000000"/>
          <w:sz w:val="27"/>
          <w:szCs w:val="27"/>
        </w:rPr>
        <w:t xml:space="preserve"> и заједничке именице; описне, присвојне и градивне придеве; личне заменице; основне и редне бројеве; глаголе); 1СЈ.3.4.4. </w:t>
      </w:r>
      <w:proofErr w:type="gramStart"/>
      <w:r>
        <w:rPr>
          <w:color w:val="000000"/>
          <w:sz w:val="27"/>
          <w:szCs w:val="27"/>
        </w:rPr>
        <w:t>одређује</w:t>
      </w:r>
      <w:proofErr w:type="gramEnd"/>
      <w:r>
        <w:rPr>
          <w:color w:val="000000"/>
          <w:sz w:val="27"/>
          <w:szCs w:val="27"/>
        </w:rPr>
        <w:t xml:space="preserve"> значење непознатих речи и фразеологизама на основу ситуације и текста/контекста у којем су употребљени;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Књижевност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Основни ниво 1СЈ.1.5.4.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одређује</w:t>
      </w:r>
      <w:proofErr w:type="gramEnd"/>
      <w:r>
        <w:rPr>
          <w:color w:val="000000"/>
          <w:sz w:val="27"/>
          <w:szCs w:val="27"/>
        </w:rPr>
        <w:t xml:space="preserve"> време и место дешавања радње у књижевноуметничком тексту;</w:t>
      </w:r>
    </w:p>
    <w:p w:rsidR="00C414AD" w:rsidRDefault="00751298" w:rsidP="0075129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1СЈ.2.5.6.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приповедање од описивања и диајлога; 1СЈ.2.5.7.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фигуративну употребу језика у књижевноуметничком тексту; </w:t>
      </w:r>
    </w:p>
    <w:p w:rsidR="00751298" w:rsidRDefault="00751298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Напредни ниво 1СЈ.3.5.3. </w:t>
      </w:r>
      <w:proofErr w:type="gramStart"/>
      <w:r>
        <w:rPr>
          <w:color w:val="000000"/>
          <w:sz w:val="27"/>
          <w:szCs w:val="27"/>
        </w:rPr>
        <w:t>тумачи</w:t>
      </w:r>
      <w:proofErr w:type="gramEnd"/>
      <w:r>
        <w:rPr>
          <w:color w:val="000000"/>
          <w:sz w:val="27"/>
          <w:szCs w:val="27"/>
        </w:rPr>
        <w:t xml:space="preserve"> идеје у књижевноуметничком тексту, аргументује их позивајући се на текст.</w:t>
      </w:r>
    </w:p>
    <w:p w:rsidR="007264ED" w:rsidRDefault="007264ED" w:rsidP="00751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Наставна област Нивои постигнућа Стандарди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ПРИРОДНИ БРОЈЕВИ И ОПЕРАЦИЈЕ СА ЊИМА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1МА.1.1.1.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прочита и запише дати број, уме да упореди бројеве по величини и да прикаже број на датој бројевној полиправој; 1МА.1.1.2. </w:t>
      </w:r>
      <w:proofErr w:type="gramStart"/>
      <w:r>
        <w:rPr>
          <w:color w:val="000000"/>
          <w:sz w:val="27"/>
          <w:szCs w:val="27"/>
        </w:rPr>
        <w:t>рачуна</w:t>
      </w:r>
      <w:proofErr w:type="gramEnd"/>
      <w:r>
        <w:rPr>
          <w:color w:val="000000"/>
          <w:sz w:val="27"/>
          <w:szCs w:val="27"/>
        </w:rPr>
        <w:t xml:space="preserve"> вредност бројевног израза са највише две операције сабирања и одузимања у оквиру прве хиљаде; 1МА.1.1.3. </w:t>
      </w:r>
      <w:proofErr w:type="gramStart"/>
      <w:r>
        <w:rPr>
          <w:color w:val="000000"/>
          <w:sz w:val="27"/>
          <w:szCs w:val="27"/>
        </w:rPr>
        <w:t>множи</w:t>
      </w:r>
      <w:proofErr w:type="gramEnd"/>
      <w:r>
        <w:rPr>
          <w:color w:val="000000"/>
          <w:sz w:val="27"/>
          <w:szCs w:val="27"/>
        </w:rPr>
        <w:t xml:space="preserve"> и дели без остатка (троцифрене бројеве једноцифреним) у оквиру прве хиљаде; 1МА.1.1.4.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на основу текста правилно постави израз са једном рачунском операцијом; 1МА.1.1.5.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решава једноставне једначине у оквиру прве хиљасе;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Средњи ниво 1МА.2.1.1.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примени својства природних бројева (паран, непаран, највећи, најмањи, претходни, следећи број) и разуме декадни бројни систем; 1МА.2.1.2.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одреди десетицу, стотину и хиљаду најближу датом броју; 1МА.2.1.3. </w:t>
      </w:r>
      <w:proofErr w:type="gramStart"/>
      <w:r>
        <w:rPr>
          <w:color w:val="000000"/>
          <w:sz w:val="27"/>
          <w:szCs w:val="27"/>
        </w:rPr>
        <w:t>сабира</w:t>
      </w:r>
      <w:proofErr w:type="gramEnd"/>
      <w:r>
        <w:rPr>
          <w:color w:val="000000"/>
          <w:sz w:val="27"/>
          <w:szCs w:val="27"/>
        </w:rPr>
        <w:t xml:space="preserve"> и одузима, рачуна вредност израза; 1МА.2.1.4. </w:t>
      </w:r>
      <w:proofErr w:type="gramStart"/>
      <w:r>
        <w:rPr>
          <w:color w:val="000000"/>
          <w:sz w:val="27"/>
          <w:szCs w:val="27"/>
        </w:rPr>
        <w:t>рачуна</w:t>
      </w:r>
      <w:proofErr w:type="gramEnd"/>
      <w:r>
        <w:rPr>
          <w:color w:val="000000"/>
          <w:sz w:val="27"/>
          <w:szCs w:val="27"/>
        </w:rPr>
        <w:t xml:space="preserve"> вредност израза с највише две операције; 1МА.2.1.5.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решава једначине; 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Напредни ниво 1МА.3.1.1.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примени својства природних бројева у решавању проблемских задатака; 1МА.3.1.2.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својства операција сабирања и одузимања и уме да их примени; 1МА.3.1.3.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бројевну вредност израза са више операција, поштујући приоритет; 1МА.3.1.4.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решава сложеније проблемске задатке дате у текстуалној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форми</w:t>
      </w:r>
      <w:proofErr w:type="gramEnd"/>
      <w:r>
        <w:rPr>
          <w:color w:val="000000"/>
          <w:sz w:val="27"/>
          <w:szCs w:val="27"/>
        </w:rPr>
        <w:t xml:space="preserve">; 1МА.3.1.5.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одреди решења неједначине са једном операцијом;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Геометрија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Основни ниво 1МА.1.2.1.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именује геометријске објекте у равни (квадрат, круг, троугао, правоугаоник, тачка, права, полуправа и угао) и уочава међусобне односе два геометријска објекта у равни ( паралелност, нормалност, припадност); 1МА.1.2.2.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јединице за мерење дужине и њихове односе; 1МА.1.2.3. </w:t>
      </w:r>
      <w:proofErr w:type="gramStart"/>
      <w:r>
        <w:rPr>
          <w:color w:val="000000"/>
          <w:sz w:val="27"/>
          <w:szCs w:val="27"/>
        </w:rPr>
        <w:t>користи</w:t>
      </w:r>
      <w:proofErr w:type="gramEnd"/>
      <w:r>
        <w:rPr>
          <w:color w:val="000000"/>
          <w:sz w:val="27"/>
          <w:szCs w:val="27"/>
        </w:rPr>
        <w:t xml:space="preserve"> поступак мерења дужине објекта, приказаног на слици, при чему је дата мерна јединица; 1МА.1.2.4. </w:t>
      </w:r>
      <w:proofErr w:type="gramStart"/>
      <w:r>
        <w:rPr>
          <w:color w:val="000000"/>
          <w:sz w:val="27"/>
          <w:szCs w:val="27"/>
        </w:rPr>
        <w:t>користи</w:t>
      </w:r>
      <w:proofErr w:type="gramEnd"/>
      <w:r>
        <w:rPr>
          <w:color w:val="000000"/>
          <w:sz w:val="27"/>
          <w:szCs w:val="27"/>
        </w:rPr>
        <w:t xml:space="preserve"> поступак мерења површине објекта, приказаног на слици, при чему је дата мерна јединица;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Средњи ниво 1МА.2.2.1.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уочава</w:t>
      </w:r>
      <w:proofErr w:type="gramEnd"/>
      <w:r>
        <w:rPr>
          <w:color w:val="000000"/>
          <w:sz w:val="27"/>
          <w:szCs w:val="27"/>
        </w:rPr>
        <w:t xml:space="preserve"> међусобне односе геометријских објеката у равни; 1МА.2.2.2. </w:t>
      </w:r>
      <w:proofErr w:type="gramStart"/>
      <w:r>
        <w:rPr>
          <w:color w:val="000000"/>
          <w:sz w:val="27"/>
          <w:szCs w:val="27"/>
        </w:rPr>
        <w:t>претвара</w:t>
      </w:r>
      <w:proofErr w:type="gramEnd"/>
      <w:r>
        <w:rPr>
          <w:color w:val="000000"/>
          <w:sz w:val="27"/>
          <w:szCs w:val="27"/>
        </w:rPr>
        <w:t xml:space="preserve"> јединице за мерење дужине; 1МА.2.2.3.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јединице за мерење површине и њихове односе; 1МА.2.2.4.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обим троугла, квадрата и правоугаоника када су подаци дати у истим мерним јединицама; 1МА.2.2.5.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површину квадрата и правоугаоника када су подаци дати у истим мерним јединицама; 1МА.2.2.6.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мрежу коцке и квадра и уме да израчуна њихову површину када су подаци дати у истим мерним јединицама; 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Напредни ниво 1МА.3.2.1.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претвара</w:t>
      </w:r>
      <w:proofErr w:type="gramEnd"/>
      <w:r>
        <w:rPr>
          <w:color w:val="000000"/>
          <w:sz w:val="27"/>
          <w:szCs w:val="27"/>
        </w:rPr>
        <w:t xml:space="preserve"> јединице за мерење површине из већих у мање; 1МА.3.2.2.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обим троугла, квадрата и правоугаоника; 1МА.3.2.3.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површину квадрата и правоугаоника; 1МА.3.2.4.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обим и површину сложених фигура у равни када су подаци дати у истим мерним јединицама; 1МА.3.2.5.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запремину коцке и квадра када су подаци дати у истим мерним јединицама;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Разломци 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1МА.1.3.1.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прочита и формално запише разломак 1</w:t>
      </w:r>
      <w:r>
        <w:rPr>
          <w:rFonts w:ascii="Cambria Math" w:hAnsi="Cambria Math" w:cs="Cambria Math"/>
          <w:color w:val="000000"/>
          <w:sz w:val="27"/>
          <w:szCs w:val="27"/>
        </w:rPr>
        <w:t>𝑛</w:t>
      </w:r>
      <w:r>
        <w:rPr>
          <w:color w:val="000000"/>
          <w:sz w:val="27"/>
          <w:szCs w:val="27"/>
        </w:rPr>
        <w:t xml:space="preserve"> (</w:t>
      </w:r>
      <w:r>
        <w:rPr>
          <w:rFonts w:ascii="Cambria Math" w:hAnsi="Cambria Math" w:cs="Cambria Math"/>
          <w:color w:val="000000"/>
          <w:sz w:val="27"/>
          <w:szCs w:val="27"/>
        </w:rPr>
        <w:t>𝑛</w:t>
      </w:r>
      <w:r>
        <w:rPr>
          <w:color w:val="000000"/>
          <w:sz w:val="27"/>
          <w:szCs w:val="27"/>
        </w:rPr>
        <w:t xml:space="preserve">≤10 ) и препозна његов графички приказ; 1МА.1.3.2.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половину, четвртину и десетину неке целине; 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1МА.</w:t>
      </w:r>
      <w:proofErr w:type="gramEnd"/>
      <w:r>
        <w:rPr>
          <w:color w:val="000000"/>
          <w:sz w:val="27"/>
          <w:szCs w:val="27"/>
        </w:rPr>
        <w:t xml:space="preserve"> 2.3.1.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препозна разломак </w:t>
      </w:r>
      <w:r>
        <w:rPr>
          <w:rFonts w:ascii="Cambria Math" w:hAnsi="Cambria Math" w:cs="Cambria Math"/>
          <w:color w:val="000000"/>
          <w:sz w:val="27"/>
          <w:szCs w:val="27"/>
        </w:rPr>
        <w:t>𝑎𝑏</w:t>
      </w:r>
      <w:r>
        <w:rPr>
          <w:color w:val="000000"/>
          <w:sz w:val="27"/>
          <w:szCs w:val="27"/>
        </w:rPr>
        <w:t xml:space="preserve"> ( b ≤10,</w:t>
      </w:r>
      <w:r>
        <w:rPr>
          <w:rFonts w:ascii="Cambria Math" w:hAnsi="Cambria Math" w:cs="Cambria Math"/>
          <w:color w:val="000000"/>
          <w:sz w:val="27"/>
          <w:szCs w:val="27"/>
        </w:rPr>
        <w:t>𝑎</w:t>
      </w:r>
      <w:r>
        <w:rPr>
          <w:color w:val="000000"/>
          <w:sz w:val="27"/>
          <w:szCs w:val="27"/>
        </w:rPr>
        <w:t xml:space="preserve"> &lt;b )када је графички приказан на фигури b делова; 1МА. 2.3.2.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израчуна n-ти део неке целине и обрнуто, упоређује разломке облика 1</w:t>
      </w:r>
      <w:r>
        <w:rPr>
          <w:rFonts w:ascii="Cambria Math" w:hAnsi="Cambria Math" w:cs="Cambria Math"/>
          <w:color w:val="000000"/>
          <w:sz w:val="27"/>
          <w:szCs w:val="27"/>
        </w:rPr>
        <w:t>𝑛</w:t>
      </w:r>
      <w:r>
        <w:rPr>
          <w:color w:val="000000"/>
          <w:sz w:val="27"/>
          <w:szCs w:val="27"/>
        </w:rPr>
        <w:t xml:space="preserve"> (n≤10);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Напредни ниво 1MA.3.3.1.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прочита, формално запише и графички прикаже разломак а</w:t>
      </w:r>
      <w:r>
        <w:rPr>
          <w:rFonts w:ascii="Cambria Math" w:hAnsi="Cambria Math" w:cs="Cambria Math"/>
          <w:color w:val="000000"/>
          <w:sz w:val="27"/>
          <w:szCs w:val="27"/>
        </w:rPr>
        <w:t>𝑏</w:t>
      </w:r>
      <w:r>
        <w:rPr>
          <w:color w:val="000000"/>
          <w:sz w:val="27"/>
          <w:szCs w:val="27"/>
        </w:rPr>
        <w:t xml:space="preserve"> ( b≤10,</w:t>
      </w:r>
      <w:r>
        <w:rPr>
          <w:rFonts w:ascii="Cambria Math" w:hAnsi="Cambria Math" w:cs="Cambria Math"/>
          <w:color w:val="000000"/>
          <w:sz w:val="27"/>
          <w:szCs w:val="27"/>
        </w:rPr>
        <w:t>𝑎</w:t>
      </w:r>
      <w:r>
        <w:rPr>
          <w:color w:val="000000"/>
          <w:sz w:val="27"/>
          <w:szCs w:val="27"/>
        </w:rPr>
        <w:t>&lt;</w:t>
      </w:r>
      <w:r>
        <w:rPr>
          <w:rFonts w:ascii="Cambria Math" w:hAnsi="Cambria Math" w:cs="Cambria Math"/>
          <w:color w:val="000000"/>
          <w:sz w:val="27"/>
          <w:szCs w:val="27"/>
        </w:rPr>
        <w:t>𝑏</w:t>
      </w:r>
      <w:r>
        <w:rPr>
          <w:color w:val="000000"/>
          <w:sz w:val="27"/>
          <w:szCs w:val="27"/>
        </w:rPr>
        <w:t xml:space="preserve">); 1МА.3.3.2.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израчуна део </w:t>
      </w:r>
      <w:r>
        <w:rPr>
          <w:rFonts w:ascii="Cambria Math" w:hAnsi="Cambria Math" w:cs="Cambria Math"/>
          <w:color w:val="000000"/>
          <w:sz w:val="27"/>
          <w:szCs w:val="27"/>
        </w:rPr>
        <w:t>𝑎𝑏</w:t>
      </w:r>
      <w:r>
        <w:rPr>
          <w:color w:val="000000"/>
          <w:sz w:val="27"/>
          <w:szCs w:val="27"/>
        </w:rPr>
        <w:t xml:space="preserve"> (</w:t>
      </w:r>
      <w:r>
        <w:rPr>
          <w:rFonts w:ascii="Cambria Math" w:hAnsi="Cambria Math" w:cs="Cambria Math"/>
          <w:color w:val="000000"/>
          <w:sz w:val="27"/>
          <w:szCs w:val="27"/>
        </w:rPr>
        <w:t>𝑏</w:t>
      </w:r>
      <w:r>
        <w:rPr>
          <w:color w:val="000000"/>
          <w:sz w:val="27"/>
          <w:szCs w:val="27"/>
        </w:rPr>
        <w:t>≤10,</w:t>
      </w:r>
      <w:r>
        <w:rPr>
          <w:rFonts w:ascii="Cambria Math" w:hAnsi="Cambria Math" w:cs="Cambria Math"/>
          <w:color w:val="000000"/>
          <w:sz w:val="27"/>
          <w:szCs w:val="27"/>
        </w:rPr>
        <w:t>𝑎</w:t>
      </w:r>
      <w:r>
        <w:rPr>
          <w:color w:val="000000"/>
          <w:sz w:val="27"/>
          <w:szCs w:val="27"/>
        </w:rPr>
        <w:t>&lt;</w:t>
      </w:r>
      <w:r>
        <w:rPr>
          <w:rFonts w:ascii="Cambria Math" w:hAnsi="Cambria Math" w:cs="Cambria Math"/>
          <w:color w:val="000000"/>
          <w:sz w:val="27"/>
          <w:szCs w:val="27"/>
        </w:rPr>
        <w:t>𝑏</w:t>
      </w:r>
      <w:r>
        <w:rPr>
          <w:color w:val="000000"/>
          <w:sz w:val="27"/>
          <w:szCs w:val="27"/>
        </w:rPr>
        <w:t>) неке целине и користи то у задацима;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Мерење и мере 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1МА.1.4.1.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изрази одређену суму новца преко различитих апоена и рачуна са новцем у једноставним ситуацијама; 1МА.1.4.2.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коју јединицу мере да употреби за мерење задате запремине течности ( l, dl, cl); 1МА.1.4.3.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коју јединицу мере да употреби за мерење задате масе (g, kg, t ); 1MA.1.4.4.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чита једноставније графиконе, табеле и дијаграме;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Средњи ниво 1МА.2.4.1.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изрази одређену суму новца преко различитих апоена и рачуна са новцем у сложенијим ситуацијама; 1МА.2.4.2.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јединице за време ( секунда, минут, сат, дан, меец, година) и уме да претвара веће у мање и пореди временске интервале у једноставним ситуацијама; 1МА.2.4.3. </w:t>
      </w:r>
      <w:proofErr w:type="gramStart"/>
      <w:r>
        <w:rPr>
          <w:color w:val="000000"/>
          <w:sz w:val="27"/>
          <w:szCs w:val="27"/>
        </w:rPr>
        <w:t>претвара</w:t>
      </w:r>
      <w:proofErr w:type="gramEnd"/>
      <w:r>
        <w:rPr>
          <w:color w:val="000000"/>
          <w:sz w:val="27"/>
          <w:szCs w:val="27"/>
        </w:rPr>
        <w:t xml:space="preserve"> јединице за мерење запремине течности из већих у мање; 1МА.2.4.4. </w:t>
      </w:r>
      <w:proofErr w:type="gramStart"/>
      <w:r>
        <w:rPr>
          <w:color w:val="000000"/>
          <w:sz w:val="27"/>
          <w:szCs w:val="27"/>
        </w:rPr>
        <w:t>претвара</w:t>
      </w:r>
      <w:proofErr w:type="gramEnd"/>
      <w:r>
        <w:rPr>
          <w:color w:val="000000"/>
          <w:sz w:val="27"/>
          <w:szCs w:val="27"/>
        </w:rPr>
        <w:t xml:space="preserve"> јединице за мерење масе из већих у мање; 1.МА.2.4.5.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користи податке приказане графички или табеларно у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решавању</w:t>
      </w:r>
      <w:proofErr w:type="gramEnd"/>
      <w:r>
        <w:rPr>
          <w:color w:val="000000"/>
          <w:sz w:val="27"/>
          <w:szCs w:val="27"/>
        </w:rPr>
        <w:t xml:space="preserve"> једноставних задатака и уме графички да представи дате податке; </w:t>
      </w:r>
    </w:p>
    <w:p w:rsidR="007264ED" w:rsidRDefault="007264ED" w:rsidP="0072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Напредни ниво 1МА.3.4.1.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јединице за време ( секунда, минут, сат, дан, меец, година, век) и уме да претвара из једне јединице у другу и пореди </w:t>
      </w:r>
      <w:r>
        <w:rPr>
          <w:color w:val="000000"/>
          <w:sz w:val="27"/>
          <w:szCs w:val="27"/>
        </w:rPr>
        <w:lastRenderedPageBreak/>
        <w:t xml:space="preserve">временске интервале у сложенијим ситуацијама; 1МА.3.4.2. </w:t>
      </w:r>
      <w:proofErr w:type="gramStart"/>
      <w:r>
        <w:rPr>
          <w:color w:val="000000"/>
          <w:sz w:val="27"/>
          <w:szCs w:val="27"/>
        </w:rPr>
        <w:t>претвара</w:t>
      </w:r>
      <w:proofErr w:type="gramEnd"/>
      <w:r>
        <w:rPr>
          <w:color w:val="000000"/>
          <w:sz w:val="27"/>
          <w:szCs w:val="27"/>
        </w:rPr>
        <w:t xml:space="preserve"> јединице за мерење запремине течности; 1МА.3.4.3. </w:t>
      </w:r>
      <w:proofErr w:type="gramStart"/>
      <w:r>
        <w:rPr>
          <w:color w:val="000000"/>
          <w:sz w:val="27"/>
          <w:szCs w:val="27"/>
        </w:rPr>
        <w:t>претвара</w:t>
      </w:r>
      <w:proofErr w:type="gramEnd"/>
      <w:r>
        <w:rPr>
          <w:color w:val="000000"/>
          <w:sz w:val="27"/>
          <w:szCs w:val="27"/>
        </w:rPr>
        <w:t xml:space="preserve"> јединице за мерење масе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ПРИРОДА И ДРУШТВО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Жива и нежива природа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Основни </w:t>
      </w:r>
      <w:proofErr w:type="gramStart"/>
      <w:r>
        <w:rPr>
          <w:color w:val="000000"/>
          <w:sz w:val="27"/>
          <w:szCs w:val="27"/>
        </w:rPr>
        <w:t>ниво  1ПД.1.1.3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заједничке карактеристике живих бића; 1ПД. 2.1.1.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повезаност живе и неживе природе на очигледним примерима;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Средњи ниво 1ПД.2.1.2.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основне разлике између биљака, животиња и људи; 1ПД.2.1.3. </w:t>
      </w:r>
      <w:proofErr w:type="gramStart"/>
      <w:r>
        <w:rPr>
          <w:color w:val="000000"/>
          <w:sz w:val="27"/>
          <w:szCs w:val="27"/>
        </w:rPr>
        <w:t>примењује</w:t>
      </w:r>
      <w:proofErr w:type="gramEnd"/>
      <w:r>
        <w:rPr>
          <w:color w:val="000000"/>
          <w:sz w:val="27"/>
          <w:szCs w:val="27"/>
        </w:rPr>
        <w:t xml:space="preserve"> вишеструке критеријуме класификације живих бића; 1ПД.2.1.4.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улогу основних делова живих бића; 1ПД.2.1.5.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повезаност услова живота и живих бића у станишту; 1ПД.2.1.6.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међусобну зависност живих бића у животној заједници; 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Напредни ниво 1ПД.3.1.1.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повезаност живе и неживе природе на мање очигледним примерима; 1ПД.3.1.2.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функционалну повезаност различитих делова тела живих бића;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Екологија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Основни ниво 1ПД.1.2.1.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и именује природне ресурсе; 1ПД.1.2.2.зна употребну вредност природних ресурса; 1ПД.1.2.3.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повољно и неповољно деловање човека по очување природе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; </w:t>
      </w:r>
      <w:proofErr w:type="gramStart"/>
      <w:r>
        <w:rPr>
          <w:color w:val="000000"/>
          <w:sz w:val="27"/>
          <w:szCs w:val="27"/>
        </w:rPr>
        <w:t>Средњи  ниво1ПД.2.2.1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обновљиве и необновљиве природне ресурсе;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1ПД.2.2.3. зна основне мере заштите живе и неживе природе као природних ресурса; 1ПД.2.2.4.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шта је добробит животиња и поступке којима се она штити;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Материјали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Основни ниво 1ПД.1.3.2.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су вода у природи, ваздух и земљиште састављени од више материјала; 1ПД.1.3.3.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различите животне намирнице садрже различите састојке; 1ПД.1.3.4.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основна својства материјала: тврдоћа, еластичност, густина, растворљивост, провидност, намагнетисаност; 1ПД.1.3.5.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својства материјала одређују њихову употребу и препознаје примере у свом окружењу; 1ПД.1.3..6.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промене </w:t>
      </w:r>
      <w:r>
        <w:rPr>
          <w:color w:val="000000"/>
          <w:sz w:val="27"/>
          <w:szCs w:val="27"/>
        </w:rPr>
        <w:lastRenderedPageBreak/>
        <w:t>материјала које настају због промене температуре, услед механичког утицаја и деловања воде и ваздуха;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1ПД.2.3.1.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сложенија својства воде и ваздуха: агрегатно стање и кретање; 1ПД.2.3.2.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су различита својства воде, ваздуха и земљишта последица њиховог различитог састава; 1ПД.2.3.3.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материјале који су добри проводници топлоте и електрицитета од оних који то нису; 1ПД.2.3.4.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топлотна и електрична проводљивост материјала одређују њихову употребу и препознаје примере у свом окружењу; 1ПД.2.3.5.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повратне и неповратне промене материјала; 1ПД.2.3.6. </w:t>
      </w:r>
      <w:proofErr w:type="gramStart"/>
      <w:r>
        <w:rPr>
          <w:color w:val="000000"/>
          <w:sz w:val="27"/>
          <w:szCs w:val="27"/>
        </w:rPr>
        <w:t>разликује</w:t>
      </w:r>
      <w:proofErr w:type="gramEnd"/>
      <w:r>
        <w:rPr>
          <w:color w:val="000000"/>
          <w:sz w:val="27"/>
          <w:szCs w:val="27"/>
        </w:rPr>
        <w:t xml:space="preserve"> промене материјала при којима настају други материјали од оних промена материјала при коме не настају други материјали;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Напредни ниво 1ПД.3.3.1.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како загревање и хлађење воде и ваздуха утичу на појаве у природи; 1ПД.3.3.2. </w:t>
      </w:r>
      <w:proofErr w:type="gramStart"/>
      <w:r>
        <w:rPr>
          <w:color w:val="000000"/>
          <w:sz w:val="27"/>
          <w:szCs w:val="27"/>
        </w:rPr>
        <w:t>примењује</w:t>
      </w:r>
      <w:proofErr w:type="gramEnd"/>
      <w:r>
        <w:rPr>
          <w:color w:val="000000"/>
          <w:sz w:val="27"/>
          <w:szCs w:val="27"/>
        </w:rPr>
        <w:t xml:space="preserve"> знање о променама материјала за објашњење појава у свом  окружењу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Кретање и оријентација у простору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Основни </w:t>
      </w:r>
      <w:proofErr w:type="gramStart"/>
      <w:r>
        <w:rPr>
          <w:color w:val="000000"/>
          <w:sz w:val="27"/>
          <w:szCs w:val="27"/>
        </w:rPr>
        <w:t>ниво  1ПД.1.4.1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препозна кретање тела у различитим појавама; 1ПД.1.4.4.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јединице за мерење времена: дан, недеља, месец, година, деценија, век;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Средњи ниво 1ПД.2.4.1.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кретање тела зависи од силе која на њега делује, врсте подлоге и облика тела; 1ПД.2.4.2.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да се светлост креће праволинијски; 1ПД.2.4.4.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пронађе основне информације на географској карти Србије: највећа и најважнија насеља, облике рељефа и површинских вода; 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Напредни ниво 1ПД.3.4.1.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уме</w:t>
      </w:r>
      <w:proofErr w:type="gramEnd"/>
      <w:r>
        <w:rPr>
          <w:color w:val="000000"/>
          <w:sz w:val="27"/>
          <w:szCs w:val="27"/>
        </w:rPr>
        <w:t xml:space="preserve"> да чита географску карту примењујући знања о странама света и значењу картографских знакова;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Друштво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Основни ниво 1ПД.1.5.1.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које друштвене групе постоје и ко су њихови чланови; 1ПД.1.5.2.зна основна правила понашања у породици, школи и насељу; 1ПД.1.5.3.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које људске делатности постоје и њихову улогу; 1ПД.1.5.4.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који су главни извори опасности по здравље и живот људи и основне мере заштите; 1ПД.1.5.5.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поступке за очување и унапређивање људског здравља; 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1ПД.2.5.1.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које су улоге различитих друштвених група и њихових чланова; 1ПД.2.5.2.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која су права и обавезе у различитим </w:t>
      </w:r>
      <w:r>
        <w:rPr>
          <w:color w:val="000000"/>
          <w:sz w:val="27"/>
          <w:szCs w:val="27"/>
        </w:rPr>
        <w:lastRenderedPageBreak/>
        <w:t xml:space="preserve">друштвеним групама; 1ПД.2.5.3.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повезаност и међузависност различитих људских делатности;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Напредни ниво 1ПД.3.5.1.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заједничке карактеристике друштвених група и разлике међу њима; 1ПД.3.5.2.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да се права и обавезе чланова друштвених група међусобно допуњују;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Држава Србија и њена прошлост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Основни ниво 1ПД.1.6.1.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основне облике рељефа и површинских вода; 1ПД.1.6.2.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основне типове насеља и њихове карактеристике; 1ПД.1.6.3.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географски положај и основне одреднице државе Србије: територија, границе, главни град, симболи, становништво; 1ПД.1.6.5.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основне информације о начину живота људи у прошлости; 1ПД.1.6.6.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шта су историјски извори и именује их;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Средњи ниво 1ПД.2.6.1.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и именује облике рељефа и површинских вода у свом месту и околини; 1ПД.2.6.2.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основне одлике рељефа и вода у држави Србији; 1ПД.2.6.3. </w:t>
      </w:r>
      <w:proofErr w:type="gramStart"/>
      <w:r>
        <w:rPr>
          <w:color w:val="000000"/>
          <w:sz w:val="27"/>
          <w:szCs w:val="27"/>
        </w:rPr>
        <w:t>разуме</w:t>
      </w:r>
      <w:proofErr w:type="gramEnd"/>
      <w:r>
        <w:rPr>
          <w:color w:val="000000"/>
          <w:sz w:val="27"/>
          <w:szCs w:val="27"/>
        </w:rPr>
        <w:t xml:space="preserve"> повезаност природно-географских фактора – рељефа, вода, климе - и делатности људи; 1ПД.2.6.4.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редослед којим су се јављали важни историјски догађаји, појаве и личности; 1ПД.2.6.5. </w:t>
      </w:r>
      <w:proofErr w:type="gramStart"/>
      <w:r>
        <w:rPr>
          <w:color w:val="000000"/>
          <w:sz w:val="27"/>
          <w:szCs w:val="27"/>
        </w:rPr>
        <w:t>уочава</w:t>
      </w:r>
      <w:proofErr w:type="gramEnd"/>
      <w:r>
        <w:rPr>
          <w:color w:val="000000"/>
          <w:sz w:val="27"/>
          <w:szCs w:val="27"/>
        </w:rPr>
        <w:t xml:space="preserve"> сличности и разлике између начина живота некад и сад; 1ПД.2.6.6.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основна културна и друштвена обележја различитих историјских периода; 1ПД.2.6.7. </w:t>
      </w:r>
      <w:proofErr w:type="gramStart"/>
      <w:r>
        <w:rPr>
          <w:color w:val="000000"/>
          <w:sz w:val="27"/>
          <w:szCs w:val="27"/>
        </w:rPr>
        <w:t>препознаје</w:t>
      </w:r>
      <w:proofErr w:type="gramEnd"/>
      <w:r>
        <w:rPr>
          <w:color w:val="000000"/>
          <w:sz w:val="27"/>
          <w:szCs w:val="27"/>
        </w:rPr>
        <w:t xml:space="preserve"> на основу карактеристичних историјских извора о ком историјском периоду или личности је реч;</w:t>
      </w:r>
    </w:p>
    <w:p w:rsidR="00922E29" w:rsidRDefault="00922E29" w:rsidP="00922E2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Напредни ниво 1ПД.3.6.1. </w:t>
      </w:r>
      <w:proofErr w:type="gramStart"/>
      <w:r>
        <w:rPr>
          <w:color w:val="000000"/>
          <w:sz w:val="27"/>
          <w:szCs w:val="27"/>
        </w:rPr>
        <w:t>зна</w:t>
      </w:r>
      <w:proofErr w:type="gramEnd"/>
      <w:r>
        <w:rPr>
          <w:color w:val="000000"/>
          <w:sz w:val="27"/>
          <w:szCs w:val="27"/>
        </w:rPr>
        <w:t xml:space="preserve"> шта је претходило, а шта је уследило након важних историјских догађаја и појава.</w:t>
      </w:r>
    </w:p>
    <w:p w:rsidR="008154C5" w:rsidRDefault="008154C5"/>
    <w:sectPr w:rsidR="008154C5" w:rsidSect="00406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51298"/>
    <w:rsid w:val="003A528A"/>
    <w:rsid w:val="004060EF"/>
    <w:rsid w:val="007264ED"/>
    <w:rsid w:val="00751298"/>
    <w:rsid w:val="008154C5"/>
    <w:rsid w:val="00922E29"/>
    <w:rsid w:val="00C414AD"/>
    <w:rsid w:val="00FC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2014</Words>
  <Characters>11486</Characters>
  <Application>Microsoft Office Word</Application>
  <DocSecurity>0</DocSecurity>
  <Lines>95</Lines>
  <Paragraphs>26</Paragraphs>
  <ScaleCrop>false</ScaleCrop>
  <Company>SEMPRON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2017-06-26T15:50:00Z</dcterms:created>
  <dcterms:modified xsi:type="dcterms:W3CDTF">2017-06-26T16:17:00Z</dcterms:modified>
</cp:coreProperties>
</file>